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B105B" w14:textId="0AB21D3B" w:rsidR="00377ED2" w:rsidRDefault="00377ED2" w:rsidP="00377ED2">
      <w:pPr>
        <w:pStyle w:val="CRCoverPage"/>
        <w:tabs>
          <w:tab w:val="right" w:pos="9639"/>
        </w:tabs>
        <w:spacing w:after="0"/>
        <w:rPr>
          <w:b/>
          <w:i/>
          <w:noProof/>
          <w:sz w:val="28"/>
        </w:rPr>
      </w:pPr>
      <w:r>
        <w:rPr>
          <w:rFonts w:cs="Arial"/>
          <w:b/>
          <w:noProof/>
          <w:sz w:val="24"/>
        </w:rPr>
        <w:t>SA WG2 Meeting #134</w:t>
      </w:r>
      <w:r w:rsidR="0079521B">
        <w:rPr>
          <w:rFonts w:cs="Arial"/>
          <w:b/>
          <w:noProof/>
          <w:sz w:val="24"/>
        </w:rPr>
        <w:t>5</w:t>
      </w:r>
      <w:r>
        <w:rPr>
          <w:b/>
          <w:i/>
          <w:noProof/>
          <w:sz w:val="28"/>
        </w:rPr>
        <w:tab/>
      </w:r>
      <w:r>
        <w:rPr>
          <w:rFonts w:cs="Arial"/>
          <w:b/>
          <w:noProof/>
          <w:sz w:val="24"/>
        </w:rPr>
        <w:t>S2-</w:t>
      </w:r>
      <w:r w:rsidR="003A19DB">
        <w:rPr>
          <w:rFonts w:cs="Arial"/>
          <w:b/>
          <w:noProof/>
          <w:sz w:val="24"/>
        </w:rPr>
        <w:t>1910</w:t>
      </w:r>
      <w:r w:rsidR="003A19DB">
        <w:rPr>
          <w:rFonts w:cs="Arial"/>
          <w:b/>
          <w:noProof/>
          <w:sz w:val="24"/>
        </w:rPr>
        <w:t>722</w:t>
      </w:r>
    </w:p>
    <w:p w14:paraId="1C8F3167" w14:textId="1036D5F8" w:rsidR="00377ED2" w:rsidRDefault="004C6C5A" w:rsidP="00377ED2">
      <w:pPr>
        <w:pStyle w:val="CRCoverPage"/>
        <w:outlineLvl w:val="0"/>
        <w:rPr>
          <w:b/>
          <w:noProof/>
          <w:sz w:val="24"/>
        </w:rPr>
      </w:pPr>
      <w:r>
        <w:rPr>
          <w:rFonts w:cs="Arial"/>
          <w:b/>
          <w:noProof/>
          <w:sz w:val="24"/>
        </w:rPr>
        <w:t>14 - 1</w:t>
      </w:r>
      <w:r w:rsidR="00377ED2">
        <w:rPr>
          <w:rFonts w:cs="Arial"/>
          <w:b/>
          <w:noProof/>
          <w:sz w:val="24"/>
        </w:rPr>
        <w:t>8</w:t>
      </w:r>
      <w:r w:rsidR="00377ED2" w:rsidRPr="000F766F">
        <w:rPr>
          <w:rFonts w:cs="Arial"/>
          <w:b/>
          <w:noProof/>
          <w:sz w:val="24"/>
        </w:rPr>
        <w:t xml:space="preserve"> </w:t>
      </w:r>
      <w:r>
        <w:rPr>
          <w:rFonts w:cs="Arial"/>
          <w:b/>
          <w:noProof/>
          <w:sz w:val="24"/>
        </w:rPr>
        <w:t>October</w:t>
      </w:r>
      <w:r w:rsidR="00377ED2" w:rsidRPr="000F766F">
        <w:rPr>
          <w:rFonts w:cs="Arial"/>
          <w:b/>
          <w:noProof/>
          <w:sz w:val="24"/>
        </w:rPr>
        <w:t xml:space="preserve"> </w:t>
      </w:r>
      <w:r w:rsidR="00377ED2">
        <w:rPr>
          <w:rFonts w:cs="Arial"/>
          <w:b/>
          <w:noProof/>
          <w:sz w:val="24"/>
        </w:rPr>
        <w:t>2019,</w:t>
      </w:r>
      <w:r>
        <w:rPr>
          <w:rFonts w:cs="Arial"/>
          <w:b/>
          <w:noProof/>
          <w:sz w:val="24"/>
        </w:rPr>
        <w:t xml:space="preserve"> Spli</w:t>
      </w:r>
      <w:bookmarkStart w:id="0" w:name="_GoBack"/>
      <w:bookmarkEnd w:id="0"/>
      <w:r>
        <w:rPr>
          <w:rFonts w:cs="Arial"/>
          <w:b/>
          <w:noProof/>
          <w:sz w:val="24"/>
        </w:rPr>
        <w:t>t</w:t>
      </w:r>
      <w:r w:rsidR="00377ED2">
        <w:rPr>
          <w:rFonts w:cs="Arial"/>
          <w:b/>
          <w:noProof/>
          <w:sz w:val="24"/>
        </w:rPr>
        <w:t xml:space="preserve">, </w:t>
      </w:r>
      <w:r>
        <w:rPr>
          <w:rFonts w:cs="Arial"/>
          <w:b/>
          <w:noProof/>
          <w:sz w:val="24"/>
          <w:lang w:eastAsia="zh-CN"/>
        </w:rPr>
        <w:t>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BB66BF">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BB66BF">
            <w:pPr>
              <w:pStyle w:val="CRCoverPage"/>
              <w:spacing w:after="0"/>
              <w:jc w:val="right"/>
              <w:rPr>
                <w:i/>
                <w:noProof/>
              </w:rPr>
            </w:pPr>
            <w:r>
              <w:rPr>
                <w:i/>
                <w:noProof/>
                <w:sz w:val="14"/>
              </w:rPr>
              <w:t>CR-Form-v12.0</w:t>
            </w:r>
          </w:p>
        </w:tc>
      </w:tr>
      <w:tr w:rsidR="00377ED2" w14:paraId="386DE00D" w14:textId="77777777" w:rsidTr="00BB66BF">
        <w:tc>
          <w:tcPr>
            <w:tcW w:w="9641" w:type="dxa"/>
            <w:gridSpan w:val="9"/>
            <w:tcBorders>
              <w:left w:val="single" w:sz="4" w:space="0" w:color="auto"/>
              <w:right w:val="single" w:sz="4" w:space="0" w:color="auto"/>
            </w:tcBorders>
          </w:tcPr>
          <w:p w14:paraId="483871AD" w14:textId="77777777" w:rsidR="00377ED2" w:rsidRDefault="00377ED2" w:rsidP="00BB66BF">
            <w:pPr>
              <w:pStyle w:val="CRCoverPage"/>
              <w:spacing w:after="0"/>
              <w:jc w:val="center"/>
              <w:rPr>
                <w:noProof/>
              </w:rPr>
            </w:pPr>
            <w:r>
              <w:rPr>
                <w:b/>
                <w:noProof/>
                <w:sz w:val="32"/>
              </w:rPr>
              <w:t>CHANGE REQUEST</w:t>
            </w:r>
          </w:p>
        </w:tc>
      </w:tr>
      <w:tr w:rsidR="00377ED2" w14:paraId="2D0AF206" w14:textId="77777777" w:rsidTr="00BB66BF">
        <w:tc>
          <w:tcPr>
            <w:tcW w:w="9641" w:type="dxa"/>
            <w:gridSpan w:val="9"/>
            <w:tcBorders>
              <w:left w:val="single" w:sz="4" w:space="0" w:color="auto"/>
              <w:right w:val="single" w:sz="4" w:space="0" w:color="auto"/>
            </w:tcBorders>
          </w:tcPr>
          <w:p w14:paraId="6A392345" w14:textId="77777777" w:rsidR="00377ED2" w:rsidRDefault="00377ED2" w:rsidP="00BB66BF">
            <w:pPr>
              <w:pStyle w:val="CRCoverPage"/>
              <w:spacing w:after="0"/>
              <w:rPr>
                <w:noProof/>
                <w:sz w:val="8"/>
                <w:szCs w:val="8"/>
              </w:rPr>
            </w:pPr>
          </w:p>
        </w:tc>
      </w:tr>
      <w:tr w:rsidR="00377ED2" w14:paraId="302D6B41" w14:textId="77777777" w:rsidTr="00BB66BF">
        <w:tc>
          <w:tcPr>
            <w:tcW w:w="142" w:type="dxa"/>
            <w:tcBorders>
              <w:left w:val="single" w:sz="4" w:space="0" w:color="auto"/>
            </w:tcBorders>
          </w:tcPr>
          <w:p w14:paraId="17F38F7F" w14:textId="77777777" w:rsidR="00377ED2" w:rsidRDefault="00377ED2" w:rsidP="00BB66BF">
            <w:pPr>
              <w:pStyle w:val="CRCoverPage"/>
              <w:spacing w:after="0"/>
              <w:jc w:val="right"/>
              <w:rPr>
                <w:noProof/>
              </w:rPr>
            </w:pPr>
          </w:p>
        </w:tc>
        <w:tc>
          <w:tcPr>
            <w:tcW w:w="1559" w:type="dxa"/>
            <w:shd w:val="pct30" w:color="FFFF00" w:fill="auto"/>
          </w:tcPr>
          <w:p w14:paraId="75D4C144" w14:textId="5B8675A2" w:rsidR="00377ED2" w:rsidRPr="00410371" w:rsidRDefault="00377ED2" w:rsidP="00BB66BF">
            <w:pPr>
              <w:pStyle w:val="CRCoverPage"/>
              <w:spacing w:after="0"/>
              <w:jc w:val="right"/>
              <w:rPr>
                <w:b/>
                <w:noProof/>
                <w:sz w:val="28"/>
              </w:rPr>
            </w:pPr>
            <w:r>
              <w:rPr>
                <w:b/>
                <w:noProof/>
                <w:sz w:val="28"/>
              </w:rPr>
              <w:t>23.502</w:t>
            </w:r>
          </w:p>
        </w:tc>
        <w:tc>
          <w:tcPr>
            <w:tcW w:w="709" w:type="dxa"/>
          </w:tcPr>
          <w:p w14:paraId="7E074E80" w14:textId="77777777" w:rsidR="00377ED2" w:rsidRDefault="00377ED2" w:rsidP="00BB66BF">
            <w:pPr>
              <w:pStyle w:val="CRCoverPage"/>
              <w:spacing w:after="0"/>
              <w:jc w:val="center"/>
              <w:rPr>
                <w:noProof/>
              </w:rPr>
            </w:pPr>
            <w:r>
              <w:rPr>
                <w:b/>
                <w:noProof/>
                <w:sz w:val="28"/>
              </w:rPr>
              <w:t>CR</w:t>
            </w:r>
          </w:p>
        </w:tc>
        <w:tc>
          <w:tcPr>
            <w:tcW w:w="1276" w:type="dxa"/>
            <w:shd w:val="pct30" w:color="FFFF00" w:fill="auto"/>
          </w:tcPr>
          <w:p w14:paraId="795B8DFE" w14:textId="58E07A9F" w:rsidR="00377ED2" w:rsidRPr="00392FEC" w:rsidRDefault="00FC0277" w:rsidP="00FE33A4">
            <w:pPr>
              <w:pStyle w:val="CRCoverPage"/>
              <w:spacing w:after="0"/>
              <w:jc w:val="center"/>
              <w:rPr>
                <w:b/>
                <w:noProof/>
              </w:rPr>
            </w:pPr>
            <w:r>
              <w:rPr>
                <w:b/>
                <w:noProof/>
                <w:sz w:val="32"/>
              </w:rPr>
              <w:t>1818</w:t>
            </w:r>
          </w:p>
        </w:tc>
        <w:tc>
          <w:tcPr>
            <w:tcW w:w="709" w:type="dxa"/>
          </w:tcPr>
          <w:p w14:paraId="48632F1A" w14:textId="77777777" w:rsidR="00377ED2" w:rsidRDefault="00377ED2" w:rsidP="00BB6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349A7910" w:rsidR="00377ED2" w:rsidRPr="00410371" w:rsidRDefault="003A19DB" w:rsidP="00BB66BF">
            <w:pPr>
              <w:pStyle w:val="CRCoverPage"/>
              <w:spacing w:after="0"/>
              <w:jc w:val="center"/>
              <w:rPr>
                <w:b/>
                <w:noProof/>
              </w:rPr>
            </w:pPr>
            <w:r>
              <w:rPr>
                <w:b/>
                <w:noProof/>
                <w:sz w:val="32"/>
              </w:rPr>
              <w:t>3</w:t>
            </w:r>
          </w:p>
        </w:tc>
        <w:tc>
          <w:tcPr>
            <w:tcW w:w="2410" w:type="dxa"/>
          </w:tcPr>
          <w:p w14:paraId="0C3F9606" w14:textId="77777777" w:rsidR="00377ED2" w:rsidRDefault="00377ED2" w:rsidP="00BB6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D4B9784" w:rsidR="00377ED2" w:rsidRPr="00392FEC" w:rsidRDefault="00392FEC" w:rsidP="0020755B">
            <w:pPr>
              <w:pStyle w:val="CRCoverPage"/>
              <w:spacing w:after="0"/>
              <w:jc w:val="center"/>
              <w:rPr>
                <w:b/>
                <w:noProof/>
                <w:sz w:val="28"/>
              </w:rPr>
            </w:pPr>
            <w:r w:rsidRPr="00392FEC">
              <w:rPr>
                <w:b/>
                <w:noProof/>
                <w:sz w:val="28"/>
              </w:rPr>
              <w:t>15.</w:t>
            </w:r>
            <w:r w:rsidR="0020755B">
              <w:rPr>
                <w:b/>
                <w:noProof/>
                <w:sz w:val="28"/>
              </w:rPr>
              <w:t>7</w:t>
            </w:r>
            <w:r w:rsidRPr="00392FEC">
              <w:rPr>
                <w:b/>
                <w:noProof/>
                <w:sz w:val="28"/>
              </w:rPr>
              <w:t>.0</w:t>
            </w:r>
          </w:p>
        </w:tc>
        <w:tc>
          <w:tcPr>
            <w:tcW w:w="143" w:type="dxa"/>
            <w:tcBorders>
              <w:right w:val="single" w:sz="4" w:space="0" w:color="auto"/>
            </w:tcBorders>
          </w:tcPr>
          <w:p w14:paraId="6E578F9D" w14:textId="77777777" w:rsidR="00377ED2" w:rsidRDefault="00377ED2" w:rsidP="00BB66BF">
            <w:pPr>
              <w:pStyle w:val="CRCoverPage"/>
              <w:spacing w:after="0"/>
              <w:rPr>
                <w:noProof/>
              </w:rPr>
            </w:pPr>
          </w:p>
        </w:tc>
      </w:tr>
      <w:tr w:rsidR="00377ED2" w14:paraId="7A4BB581" w14:textId="77777777" w:rsidTr="00BB66BF">
        <w:tc>
          <w:tcPr>
            <w:tcW w:w="9641" w:type="dxa"/>
            <w:gridSpan w:val="9"/>
            <w:tcBorders>
              <w:left w:val="single" w:sz="4" w:space="0" w:color="auto"/>
              <w:right w:val="single" w:sz="4" w:space="0" w:color="auto"/>
            </w:tcBorders>
          </w:tcPr>
          <w:p w14:paraId="597861C5" w14:textId="77777777" w:rsidR="00377ED2" w:rsidRDefault="00377ED2" w:rsidP="00BB66BF">
            <w:pPr>
              <w:pStyle w:val="CRCoverPage"/>
              <w:spacing w:after="0"/>
              <w:rPr>
                <w:noProof/>
              </w:rPr>
            </w:pPr>
          </w:p>
        </w:tc>
      </w:tr>
      <w:tr w:rsidR="00377ED2" w14:paraId="3567B3FA" w14:textId="77777777" w:rsidTr="00BB66BF">
        <w:tc>
          <w:tcPr>
            <w:tcW w:w="9641" w:type="dxa"/>
            <w:gridSpan w:val="9"/>
            <w:tcBorders>
              <w:top w:val="single" w:sz="4" w:space="0" w:color="auto"/>
            </w:tcBorders>
          </w:tcPr>
          <w:p w14:paraId="457F0821" w14:textId="77777777" w:rsidR="00377ED2" w:rsidRPr="00F25D98" w:rsidRDefault="00377ED2" w:rsidP="00BB66B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77ED2" w14:paraId="7FBD161B" w14:textId="77777777" w:rsidTr="00BB66BF">
        <w:tc>
          <w:tcPr>
            <w:tcW w:w="9641" w:type="dxa"/>
            <w:gridSpan w:val="9"/>
          </w:tcPr>
          <w:p w14:paraId="66705D6D" w14:textId="77777777" w:rsidR="00377ED2" w:rsidRDefault="00377ED2" w:rsidP="00BB6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BB66BF">
        <w:tc>
          <w:tcPr>
            <w:tcW w:w="2835" w:type="dxa"/>
          </w:tcPr>
          <w:p w14:paraId="451A19AA" w14:textId="77777777" w:rsidR="00377ED2" w:rsidRDefault="00377ED2" w:rsidP="00BB6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BB6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BB6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BB6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BB66BF">
            <w:pPr>
              <w:pStyle w:val="CRCoverPage"/>
              <w:spacing w:after="0"/>
              <w:jc w:val="center"/>
              <w:rPr>
                <w:b/>
                <w:caps/>
                <w:noProof/>
              </w:rPr>
            </w:pPr>
          </w:p>
        </w:tc>
        <w:tc>
          <w:tcPr>
            <w:tcW w:w="2126" w:type="dxa"/>
          </w:tcPr>
          <w:p w14:paraId="7A2721F4" w14:textId="77777777" w:rsidR="00377ED2" w:rsidRDefault="00377ED2" w:rsidP="00BB6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BB66BF">
            <w:pPr>
              <w:pStyle w:val="CRCoverPage"/>
              <w:spacing w:after="0"/>
              <w:jc w:val="center"/>
              <w:rPr>
                <w:b/>
                <w:caps/>
                <w:noProof/>
              </w:rPr>
            </w:pPr>
          </w:p>
        </w:tc>
        <w:tc>
          <w:tcPr>
            <w:tcW w:w="1418" w:type="dxa"/>
            <w:tcBorders>
              <w:left w:val="nil"/>
            </w:tcBorders>
          </w:tcPr>
          <w:p w14:paraId="3FDB894A" w14:textId="77777777" w:rsidR="00377ED2" w:rsidRDefault="00377ED2" w:rsidP="00BB6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BB6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BB66BF">
        <w:tc>
          <w:tcPr>
            <w:tcW w:w="9640" w:type="dxa"/>
            <w:gridSpan w:val="11"/>
          </w:tcPr>
          <w:p w14:paraId="7C9FEC8B" w14:textId="77777777" w:rsidR="00377ED2" w:rsidRDefault="00377ED2" w:rsidP="00BB66BF">
            <w:pPr>
              <w:pStyle w:val="CRCoverPage"/>
              <w:spacing w:after="0"/>
              <w:rPr>
                <w:noProof/>
                <w:sz w:val="8"/>
                <w:szCs w:val="8"/>
              </w:rPr>
            </w:pPr>
          </w:p>
        </w:tc>
      </w:tr>
      <w:tr w:rsidR="00377ED2" w14:paraId="64F57AF8" w14:textId="77777777" w:rsidTr="00BB66BF">
        <w:tc>
          <w:tcPr>
            <w:tcW w:w="1843" w:type="dxa"/>
            <w:tcBorders>
              <w:top w:val="single" w:sz="4" w:space="0" w:color="auto"/>
              <w:left w:val="single" w:sz="4" w:space="0" w:color="auto"/>
            </w:tcBorders>
          </w:tcPr>
          <w:p w14:paraId="780CB37F" w14:textId="77777777" w:rsidR="00377ED2" w:rsidRDefault="00377ED2" w:rsidP="00BB6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0E80BA1" w:rsidR="00377ED2" w:rsidRDefault="00ED346E" w:rsidP="001E4541">
            <w:pPr>
              <w:pStyle w:val="CRCoverPage"/>
              <w:spacing w:after="0"/>
              <w:ind w:left="100"/>
              <w:rPr>
                <w:noProof/>
              </w:rPr>
            </w:pPr>
            <w:r w:rsidRPr="00ED346E">
              <w:t xml:space="preserve">Registration with AMF </w:t>
            </w:r>
            <w:proofErr w:type="spellStart"/>
            <w:r w:rsidRPr="00ED346E">
              <w:t>Rellocation</w:t>
            </w:r>
            <w:proofErr w:type="spellEnd"/>
          </w:p>
        </w:tc>
      </w:tr>
      <w:tr w:rsidR="00377ED2" w14:paraId="2C12DB57" w14:textId="77777777" w:rsidTr="00BB66BF">
        <w:tc>
          <w:tcPr>
            <w:tcW w:w="1843" w:type="dxa"/>
            <w:tcBorders>
              <w:left w:val="single" w:sz="4" w:space="0" w:color="auto"/>
            </w:tcBorders>
          </w:tcPr>
          <w:p w14:paraId="387B7388" w14:textId="77777777" w:rsidR="00377ED2" w:rsidRDefault="00377ED2" w:rsidP="00BB6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BB66BF">
            <w:pPr>
              <w:pStyle w:val="CRCoverPage"/>
              <w:spacing w:after="0"/>
              <w:rPr>
                <w:noProof/>
                <w:sz w:val="8"/>
                <w:szCs w:val="8"/>
              </w:rPr>
            </w:pPr>
          </w:p>
        </w:tc>
      </w:tr>
      <w:tr w:rsidR="00377ED2" w14:paraId="07E14350" w14:textId="77777777" w:rsidTr="00BB66BF">
        <w:tc>
          <w:tcPr>
            <w:tcW w:w="1843" w:type="dxa"/>
            <w:tcBorders>
              <w:left w:val="single" w:sz="4" w:space="0" w:color="auto"/>
            </w:tcBorders>
          </w:tcPr>
          <w:p w14:paraId="6A75615C" w14:textId="77777777" w:rsidR="00377ED2" w:rsidRDefault="00377ED2" w:rsidP="00BB6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497EE6AF" w:rsidR="00377ED2" w:rsidRDefault="001E4541" w:rsidP="001E4541">
            <w:pPr>
              <w:pStyle w:val="CRCoverPage"/>
              <w:spacing w:after="0"/>
              <w:rPr>
                <w:noProof/>
              </w:rPr>
            </w:pPr>
            <w:r>
              <w:rPr>
                <w:noProof/>
              </w:rPr>
              <w:t xml:space="preserve"> Huawei, Hisilicon</w:t>
            </w:r>
            <w:r w:rsidR="003449CC">
              <w:rPr>
                <w:noProof/>
              </w:rPr>
              <w:t>, NEC</w:t>
            </w:r>
          </w:p>
        </w:tc>
      </w:tr>
      <w:tr w:rsidR="00377ED2" w14:paraId="6C8B09DF" w14:textId="77777777" w:rsidTr="00BB66BF">
        <w:tc>
          <w:tcPr>
            <w:tcW w:w="1843" w:type="dxa"/>
            <w:tcBorders>
              <w:left w:val="single" w:sz="4" w:space="0" w:color="auto"/>
            </w:tcBorders>
          </w:tcPr>
          <w:p w14:paraId="67E01998" w14:textId="77777777" w:rsidR="00377ED2" w:rsidRDefault="00377ED2" w:rsidP="00BB6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BB66BF">
            <w:pPr>
              <w:pStyle w:val="CRCoverPage"/>
              <w:spacing w:after="0"/>
              <w:ind w:left="100"/>
              <w:rPr>
                <w:noProof/>
              </w:rPr>
            </w:pPr>
            <w:r>
              <w:rPr>
                <w:noProof/>
              </w:rPr>
              <w:t>SA2</w:t>
            </w:r>
          </w:p>
        </w:tc>
      </w:tr>
      <w:tr w:rsidR="00377ED2" w14:paraId="5F602415" w14:textId="77777777" w:rsidTr="00BB66BF">
        <w:tc>
          <w:tcPr>
            <w:tcW w:w="1843" w:type="dxa"/>
            <w:tcBorders>
              <w:left w:val="single" w:sz="4" w:space="0" w:color="auto"/>
            </w:tcBorders>
          </w:tcPr>
          <w:p w14:paraId="2D06B22A" w14:textId="77777777" w:rsidR="00377ED2" w:rsidRDefault="00377ED2" w:rsidP="00BB6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BB66BF">
            <w:pPr>
              <w:pStyle w:val="CRCoverPage"/>
              <w:spacing w:after="0"/>
              <w:rPr>
                <w:noProof/>
                <w:sz w:val="8"/>
                <w:szCs w:val="8"/>
              </w:rPr>
            </w:pPr>
          </w:p>
        </w:tc>
      </w:tr>
      <w:tr w:rsidR="00377ED2" w14:paraId="148C02AF" w14:textId="77777777" w:rsidTr="00BB66BF">
        <w:tc>
          <w:tcPr>
            <w:tcW w:w="1843" w:type="dxa"/>
            <w:tcBorders>
              <w:left w:val="single" w:sz="4" w:space="0" w:color="auto"/>
            </w:tcBorders>
          </w:tcPr>
          <w:p w14:paraId="065533D7" w14:textId="77777777" w:rsidR="00377ED2" w:rsidRDefault="00377ED2" w:rsidP="00BB6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020DB3B4" w:rsidR="00377ED2" w:rsidRDefault="0020755B" w:rsidP="001E4541">
            <w:pPr>
              <w:pStyle w:val="CRCoverPage"/>
              <w:spacing w:after="0"/>
              <w:ind w:left="100"/>
              <w:rPr>
                <w:noProof/>
              </w:rPr>
            </w:pPr>
            <w:r>
              <w:rPr>
                <w:rFonts w:hint="eastAsia"/>
                <w:noProof/>
              </w:rPr>
              <w:t>5GS_Ph1</w:t>
            </w:r>
          </w:p>
        </w:tc>
        <w:tc>
          <w:tcPr>
            <w:tcW w:w="567" w:type="dxa"/>
            <w:tcBorders>
              <w:left w:val="nil"/>
            </w:tcBorders>
          </w:tcPr>
          <w:p w14:paraId="135B1EDD" w14:textId="77777777" w:rsidR="00377ED2" w:rsidRDefault="00377ED2" w:rsidP="00BB66BF">
            <w:pPr>
              <w:pStyle w:val="CRCoverPage"/>
              <w:spacing w:after="0"/>
              <w:ind w:right="100"/>
              <w:rPr>
                <w:noProof/>
              </w:rPr>
            </w:pPr>
          </w:p>
        </w:tc>
        <w:tc>
          <w:tcPr>
            <w:tcW w:w="1417" w:type="dxa"/>
            <w:gridSpan w:val="3"/>
            <w:tcBorders>
              <w:left w:val="nil"/>
            </w:tcBorders>
          </w:tcPr>
          <w:p w14:paraId="29BBB48A" w14:textId="77777777" w:rsidR="00377ED2" w:rsidRDefault="00377ED2" w:rsidP="00BB6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9F83F43" w:rsidR="00377ED2" w:rsidRDefault="001E4541" w:rsidP="0020755B">
            <w:pPr>
              <w:pStyle w:val="CRCoverPage"/>
              <w:spacing w:after="0"/>
              <w:ind w:left="100"/>
              <w:rPr>
                <w:noProof/>
              </w:rPr>
            </w:pPr>
            <w:r>
              <w:rPr>
                <w:noProof/>
              </w:rPr>
              <w:t>2019-10-</w:t>
            </w:r>
            <w:r w:rsidR="00EE17ED">
              <w:rPr>
                <w:noProof/>
              </w:rPr>
              <w:t>0</w:t>
            </w:r>
            <w:r w:rsidR="0020755B">
              <w:rPr>
                <w:noProof/>
              </w:rPr>
              <w:t>4</w:t>
            </w:r>
          </w:p>
        </w:tc>
      </w:tr>
      <w:tr w:rsidR="00377ED2" w14:paraId="785644D4" w14:textId="77777777" w:rsidTr="00BB66BF">
        <w:tc>
          <w:tcPr>
            <w:tcW w:w="1843" w:type="dxa"/>
            <w:tcBorders>
              <w:left w:val="single" w:sz="4" w:space="0" w:color="auto"/>
            </w:tcBorders>
          </w:tcPr>
          <w:p w14:paraId="5A4FB1B0" w14:textId="77777777" w:rsidR="00377ED2" w:rsidRDefault="00377ED2" w:rsidP="00BB66BF">
            <w:pPr>
              <w:pStyle w:val="CRCoverPage"/>
              <w:spacing w:after="0"/>
              <w:rPr>
                <w:b/>
                <w:i/>
                <w:noProof/>
                <w:sz w:val="8"/>
                <w:szCs w:val="8"/>
              </w:rPr>
            </w:pPr>
          </w:p>
        </w:tc>
        <w:tc>
          <w:tcPr>
            <w:tcW w:w="1986" w:type="dxa"/>
            <w:gridSpan w:val="4"/>
          </w:tcPr>
          <w:p w14:paraId="3E609D08" w14:textId="77777777" w:rsidR="00377ED2" w:rsidRDefault="00377ED2" w:rsidP="00BB66BF">
            <w:pPr>
              <w:pStyle w:val="CRCoverPage"/>
              <w:spacing w:after="0"/>
              <w:rPr>
                <w:noProof/>
                <w:sz w:val="8"/>
                <w:szCs w:val="8"/>
              </w:rPr>
            </w:pPr>
          </w:p>
        </w:tc>
        <w:tc>
          <w:tcPr>
            <w:tcW w:w="2267" w:type="dxa"/>
            <w:gridSpan w:val="2"/>
          </w:tcPr>
          <w:p w14:paraId="1B750B8F" w14:textId="77777777" w:rsidR="00377ED2" w:rsidRDefault="00377ED2" w:rsidP="00BB66BF">
            <w:pPr>
              <w:pStyle w:val="CRCoverPage"/>
              <w:spacing w:after="0"/>
              <w:rPr>
                <w:noProof/>
                <w:sz w:val="8"/>
                <w:szCs w:val="8"/>
              </w:rPr>
            </w:pPr>
          </w:p>
        </w:tc>
        <w:tc>
          <w:tcPr>
            <w:tcW w:w="1417" w:type="dxa"/>
            <w:gridSpan w:val="3"/>
          </w:tcPr>
          <w:p w14:paraId="744923A5" w14:textId="77777777" w:rsidR="00377ED2" w:rsidRDefault="00377ED2" w:rsidP="00BB6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BB66BF">
            <w:pPr>
              <w:pStyle w:val="CRCoverPage"/>
              <w:spacing w:after="0"/>
              <w:rPr>
                <w:noProof/>
                <w:sz w:val="8"/>
                <w:szCs w:val="8"/>
              </w:rPr>
            </w:pPr>
          </w:p>
        </w:tc>
      </w:tr>
      <w:tr w:rsidR="00377ED2" w14:paraId="4EF87A70" w14:textId="77777777" w:rsidTr="00BB66BF">
        <w:trPr>
          <w:cantSplit/>
        </w:trPr>
        <w:tc>
          <w:tcPr>
            <w:tcW w:w="1843" w:type="dxa"/>
            <w:tcBorders>
              <w:left w:val="single" w:sz="4" w:space="0" w:color="auto"/>
            </w:tcBorders>
          </w:tcPr>
          <w:p w14:paraId="209B5E52" w14:textId="77777777" w:rsidR="00377ED2" w:rsidRDefault="00377ED2" w:rsidP="00BB66BF">
            <w:pPr>
              <w:pStyle w:val="CRCoverPage"/>
              <w:tabs>
                <w:tab w:val="right" w:pos="1759"/>
              </w:tabs>
              <w:spacing w:after="0"/>
              <w:rPr>
                <w:b/>
                <w:i/>
                <w:noProof/>
              </w:rPr>
            </w:pPr>
            <w:r>
              <w:rPr>
                <w:b/>
                <w:i/>
                <w:noProof/>
              </w:rPr>
              <w:t>Category:</w:t>
            </w:r>
          </w:p>
        </w:tc>
        <w:tc>
          <w:tcPr>
            <w:tcW w:w="851" w:type="dxa"/>
            <w:shd w:val="pct30" w:color="FFFF00" w:fill="auto"/>
          </w:tcPr>
          <w:p w14:paraId="037E3973" w14:textId="32819B98" w:rsidR="00377ED2" w:rsidRDefault="0020755B" w:rsidP="00BB66BF">
            <w:pPr>
              <w:pStyle w:val="CRCoverPage"/>
              <w:spacing w:after="0"/>
              <w:ind w:left="100" w:right="-609"/>
              <w:rPr>
                <w:b/>
                <w:noProof/>
              </w:rPr>
            </w:pPr>
            <w:r>
              <w:rPr>
                <w:rFonts w:hint="eastAsia"/>
                <w:b/>
                <w:noProof/>
              </w:rPr>
              <w:t>F</w:t>
            </w:r>
          </w:p>
        </w:tc>
        <w:tc>
          <w:tcPr>
            <w:tcW w:w="3402" w:type="dxa"/>
            <w:gridSpan w:val="5"/>
            <w:tcBorders>
              <w:left w:val="nil"/>
            </w:tcBorders>
          </w:tcPr>
          <w:p w14:paraId="1C6E9319" w14:textId="77777777" w:rsidR="00377ED2" w:rsidRDefault="00377ED2" w:rsidP="00BB66BF">
            <w:pPr>
              <w:pStyle w:val="CRCoverPage"/>
              <w:spacing w:after="0"/>
              <w:rPr>
                <w:noProof/>
              </w:rPr>
            </w:pPr>
          </w:p>
        </w:tc>
        <w:tc>
          <w:tcPr>
            <w:tcW w:w="1417" w:type="dxa"/>
            <w:gridSpan w:val="3"/>
            <w:tcBorders>
              <w:left w:val="nil"/>
            </w:tcBorders>
          </w:tcPr>
          <w:p w14:paraId="590DE0E6" w14:textId="77777777" w:rsidR="00377ED2" w:rsidRDefault="00377ED2" w:rsidP="00BB6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BB66BF">
            <w:pPr>
              <w:pStyle w:val="CRCoverPage"/>
              <w:spacing w:after="0"/>
              <w:ind w:left="100"/>
              <w:rPr>
                <w:noProof/>
              </w:rPr>
            </w:pPr>
            <w:r>
              <w:rPr>
                <w:noProof/>
              </w:rPr>
              <w:t>Rel-15</w:t>
            </w:r>
          </w:p>
        </w:tc>
      </w:tr>
      <w:tr w:rsidR="00377ED2" w14:paraId="58B65999" w14:textId="77777777" w:rsidTr="00BB66BF">
        <w:tc>
          <w:tcPr>
            <w:tcW w:w="1843" w:type="dxa"/>
            <w:tcBorders>
              <w:left w:val="single" w:sz="4" w:space="0" w:color="auto"/>
              <w:bottom w:val="single" w:sz="4" w:space="0" w:color="auto"/>
            </w:tcBorders>
          </w:tcPr>
          <w:p w14:paraId="2D7DE744" w14:textId="77777777" w:rsidR="00377ED2" w:rsidRDefault="00377ED2" w:rsidP="00BB6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BB6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BB66B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BB6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BB66BF">
        <w:tc>
          <w:tcPr>
            <w:tcW w:w="1843" w:type="dxa"/>
          </w:tcPr>
          <w:p w14:paraId="6698378B" w14:textId="77777777" w:rsidR="00377ED2" w:rsidRDefault="00377ED2" w:rsidP="00BB66BF">
            <w:pPr>
              <w:pStyle w:val="CRCoverPage"/>
              <w:spacing w:after="0"/>
              <w:rPr>
                <w:b/>
                <w:i/>
                <w:noProof/>
                <w:sz w:val="8"/>
                <w:szCs w:val="8"/>
              </w:rPr>
            </w:pPr>
          </w:p>
        </w:tc>
        <w:tc>
          <w:tcPr>
            <w:tcW w:w="7797" w:type="dxa"/>
            <w:gridSpan w:val="10"/>
          </w:tcPr>
          <w:p w14:paraId="7897BE16" w14:textId="77777777" w:rsidR="00377ED2" w:rsidRDefault="00377ED2" w:rsidP="00BB66BF">
            <w:pPr>
              <w:pStyle w:val="CRCoverPage"/>
              <w:spacing w:after="0"/>
              <w:rPr>
                <w:noProof/>
                <w:sz w:val="8"/>
                <w:szCs w:val="8"/>
              </w:rPr>
            </w:pPr>
          </w:p>
        </w:tc>
      </w:tr>
      <w:tr w:rsidR="00377ED2" w14:paraId="19597AE2" w14:textId="77777777" w:rsidTr="00BB66BF">
        <w:tc>
          <w:tcPr>
            <w:tcW w:w="2694" w:type="dxa"/>
            <w:gridSpan w:val="2"/>
            <w:tcBorders>
              <w:top w:val="single" w:sz="4" w:space="0" w:color="auto"/>
              <w:left w:val="single" w:sz="4" w:space="0" w:color="auto"/>
            </w:tcBorders>
          </w:tcPr>
          <w:p w14:paraId="5447932F" w14:textId="77777777" w:rsidR="00377ED2" w:rsidRDefault="00377ED2" w:rsidP="00BB6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203B4" w14:textId="290542A0" w:rsidR="001E4541" w:rsidRDefault="0062083C" w:rsidP="00AC3543">
            <w:pPr>
              <w:pStyle w:val="CRCoverPage"/>
              <w:spacing w:after="0"/>
              <w:rPr>
                <w:noProof/>
              </w:rPr>
            </w:pPr>
            <w:r>
              <w:rPr>
                <w:noProof/>
              </w:rPr>
              <w:t>Per the</w:t>
            </w:r>
            <w:r w:rsidR="003513F0">
              <w:rPr>
                <w:noProof/>
              </w:rPr>
              <w:t xml:space="preserve"> incoming</w:t>
            </w:r>
            <w:r>
              <w:rPr>
                <w:noProof/>
              </w:rPr>
              <w:t xml:space="preserve"> LS(S3-192281)</w:t>
            </w:r>
            <w:r w:rsidR="001E4541">
              <w:rPr>
                <w:noProof/>
              </w:rPr>
              <w:t xml:space="preserve">  the AMF reallocation option B </w:t>
            </w:r>
            <w:r w:rsidR="003513F0">
              <w:rPr>
                <w:noProof/>
              </w:rPr>
              <w:t xml:space="preserve">defined </w:t>
            </w:r>
            <w:r w:rsidR="001E4541">
              <w:rPr>
                <w:noProof/>
              </w:rPr>
              <w:t xml:space="preserve">in </w:t>
            </w:r>
            <w:r w:rsidR="003513F0">
              <w:rPr>
                <w:noProof/>
              </w:rPr>
              <w:t xml:space="preserve">clause 4.2.2.2.3 </w:t>
            </w:r>
            <w:r w:rsidR="001E4541">
              <w:rPr>
                <w:noProof/>
              </w:rPr>
              <w:t>may cause registration failure</w:t>
            </w:r>
            <w:r w:rsidR="003513F0">
              <w:rPr>
                <w:noProof/>
              </w:rPr>
              <w:t>.</w:t>
            </w:r>
            <w:r w:rsidR="001E4541">
              <w:rPr>
                <w:noProof/>
              </w:rPr>
              <w:t xml:space="preserve"> </w:t>
            </w:r>
          </w:p>
          <w:p w14:paraId="4DD65619" w14:textId="77777777" w:rsidR="001E4541" w:rsidRDefault="001E4541" w:rsidP="001E4541">
            <w:pPr>
              <w:pStyle w:val="CRCoverPage"/>
              <w:spacing w:after="0"/>
              <w:ind w:left="100"/>
              <w:rPr>
                <w:noProof/>
              </w:rPr>
            </w:pPr>
          </w:p>
          <w:p w14:paraId="15D5DECE" w14:textId="49D9C0ED" w:rsidR="001E4541" w:rsidRDefault="001E4541" w:rsidP="00AC3543">
            <w:pPr>
              <w:pStyle w:val="CRCoverPage"/>
              <w:spacing w:after="0"/>
              <w:rPr>
                <w:noProof/>
              </w:rPr>
            </w:pPr>
            <w:r>
              <w:rPr>
                <w:noProof/>
              </w:rPr>
              <w:t>For Rel-15, considering the</w:t>
            </w:r>
            <w:r w:rsidR="00A262C5">
              <w:rPr>
                <w:noProof/>
              </w:rPr>
              <w:t xml:space="preserve"> spec</w:t>
            </w:r>
            <w:r w:rsidR="00AC3543">
              <w:rPr>
                <w:noProof/>
              </w:rPr>
              <w:t>i</w:t>
            </w:r>
            <w:r w:rsidR="003513F0">
              <w:rPr>
                <w:noProof/>
              </w:rPr>
              <w:t>fi</w:t>
            </w:r>
            <w:r w:rsidR="00AC3543">
              <w:rPr>
                <w:noProof/>
              </w:rPr>
              <w:t>cation has been frozen</w:t>
            </w:r>
            <w:r w:rsidR="00BC77F7">
              <w:rPr>
                <w:noProof/>
              </w:rPr>
              <w:t xml:space="preserve"> and</w:t>
            </w:r>
            <w:r w:rsidR="00A262C5">
              <w:rPr>
                <w:noProof/>
              </w:rPr>
              <w:t xml:space="preserve"> SA3 </w:t>
            </w:r>
            <w:r w:rsidR="00AC3543">
              <w:rPr>
                <w:noProof/>
              </w:rPr>
              <w:t>confirms that the</w:t>
            </w:r>
            <w:r>
              <w:rPr>
                <w:noProof/>
              </w:rPr>
              <w:t xml:space="preserve"> </w:t>
            </w:r>
            <w:r w:rsidR="00AC3543">
              <w:rPr>
                <w:noProof/>
              </w:rPr>
              <w:t xml:space="preserve">option A does not have this failure issue. </w:t>
            </w:r>
          </w:p>
          <w:p w14:paraId="4D7F49FB" w14:textId="77777777" w:rsidR="00AC3543" w:rsidRDefault="00AC3543" w:rsidP="001E4541">
            <w:pPr>
              <w:pStyle w:val="CRCoverPage"/>
              <w:spacing w:after="0"/>
              <w:ind w:left="100"/>
              <w:rPr>
                <w:noProof/>
              </w:rPr>
            </w:pPr>
          </w:p>
          <w:p w14:paraId="58E66264" w14:textId="72D9A4EB" w:rsidR="007C238D" w:rsidRDefault="00AC3543" w:rsidP="00AC3543">
            <w:pPr>
              <w:pStyle w:val="CRCoverPage"/>
              <w:spacing w:after="0"/>
              <w:rPr>
                <w:noProof/>
              </w:rPr>
            </w:pPr>
            <w:r>
              <w:rPr>
                <w:noProof/>
              </w:rPr>
              <w:t xml:space="preserve">Thus it is proposed that for Rel-15 the option A is used if the SA has been established between the UE and the initial AMF. </w:t>
            </w:r>
          </w:p>
        </w:tc>
      </w:tr>
      <w:tr w:rsidR="00377ED2" w14:paraId="039FD171" w14:textId="77777777" w:rsidTr="00BB66BF">
        <w:tc>
          <w:tcPr>
            <w:tcW w:w="2694" w:type="dxa"/>
            <w:gridSpan w:val="2"/>
            <w:tcBorders>
              <w:left w:val="single" w:sz="4" w:space="0" w:color="auto"/>
            </w:tcBorders>
          </w:tcPr>
          <w:p w14:paraId="18CC00CD"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BB66BF">
            <w:pPr>
              <w:pStyle w:val="CRCoverPage"/>
              <w:spacing w:after="0"/>
              <w:rPr>
                <w:noProof/>
                <w:sz w:val="8"/>
                <w:szCs w:val="8"/>
              </w:rPr>
            </w:pPr>
          </w:p>
        </w:tc>
      </w:tr>
      <w:tr w:rsidR="00377ED2" w14:paraId="1BA04289" w14:textId="77777777" w:rsidTr="00BB66BF">
        <w:tc>
          <w:tcPr>
            <w:tcW w:w="2694" w:type="dxa"/>
            <w:gridSpan w:val="2"/>
            <w:tcBorders>
              <w:left w:val="single" w:sz="4" w:space="0" w:color="auto"/>
            </w:tcBorders>
          </w:tcPr>
          <w:p w14:paraId="25327C92" w14:textId="77777777" w:rsidR="00377ED2" w:rsidRDefault="00377ED2" w:rsidP="00BB6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41CB24E8" w:rsidR="00422FB6" w:rsidRDefault="00AC3543" w:rsidP="003513F0">
            <w:pPr>
              <w:pStyle w:val="CRCoverPage"/>
              <w:spacing w:after="0"/>
              <w:rPr>
                <w:noProof/>
              </w:rPr>
            </w:pPr>
            <w:r>
              <w:rPr>
                <w:noProof/>
              </w:rPr>
              <w:t>T</w:t>
            </w:r>
            <w:r w:rsidR="00A262C5">
              <w:rPr>
                <w:noProof/>
              </w:rPr>
              <w:t xml:space="preserve">o avoid the regsitraiton failures in the registration procedure with AMF reallocation </w:t>
            </w:r>
            <w:r>
              <w:rPr>
                <w:noProof/>
              </w:rPr>
              <w:t xml:space="preserve"> option A is used if the SA has been established between the UE and initial AMF</w:t>
            </w:r>
            <w:r w:rsidR="00A262C5">
              <w:rPr>
                <w:noProof/>
              </w:rPr>
              <w:t xml:space="preserv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BB66BF">
            <w:pPr>
              <w:pStyle w:val="CRCoverPage"/>
              <w:spacing w:after="0"/>
              <w:rPr>
                <w:noProof/>
                <w:sz w:val="8"/>
                <w:szCs w:val="8"/>
              </w:rPr>
            </w:pPr>
          </w:p>
        </w:tc>
      </w:tr>
      <w:tr w:rsidR="00377ED2" w14:paraId="2DA975E2" w14:textId="77777777" w:rsidTr="00BB66BF">
        <w:tc>
          <w:tcPr>
            <w:tcW w:w="2694" w:type="dxa"/>
            <w:gridSpan w:val="2"/>
            <w:tcBorders>
              <w:left w:val="single" w:sz="4" w:space="0" w:color="auto"/>
              <w:bottom w:val="single" w:sz="4" w:space="0" w:color="auto"/>
            </w:tcBorders>
          </w:tcPr>
          <w:p w14:paraId="64079517" w14:textId="77777777" w:rsidR="00377ED2" w:rsidRDefault="00377ED2" w:rsidP="00BB6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001CADDB" w:rsidR="00377ED2" w:rsidRDefault="00AC3543" w:rsidP="00A262C5">
            <w:pPr>
              <w:pStyle w:val="CRCoverPage"/>
              <w:spacing w:after="0"/>
              <w:rPr>
                <w:noProof/>
              </w:rPr>
            </w:pPr>
            <w:r>
              <w:rPr>
                <w:noProof/>
              </w:rPr>
              <w:t xml:space="preserve">UE can not register to the network if the SA has been established and option B is used. </w:t>
            </w:r>
            <w:r w:rsidR="00422FB6">
              <w:rPr>
                <w:noProof/>
              </w:rPr>
              <w:t xml:space="preserve"> </w:t>
            </w:r>
          </w:p>
        </w:tc>
      </w:tr>
      <w:tr w:rsidR="00377ED2" w14:paraId="3C8709E7" w14:textId="77777777" w:rsidTr="00BB66BF">
        <w:tc>
          <w:tcPr>
            <w:tcW w:w="2694" w:type="dxa"/>
            <w:gridSpan w:val="2"/>
          </w:tcPr>
          <w:p w14:paraId="591C2C0D" w14:textId="77777777" w:rsidR="00377ED2" w:rsidRDefault="00377ED2" w:rsidP="00BB66BF">
            <w:pPr>
              <w:pStyle w:val="CRCoverPage"/>
              <w:spacing w:after="0"/>
              <w:rPr>
                <w:b/>
                <w:i/>
                <w:noProof/>
                <w:sz w:val="8"/>
                <w:szCs w:val="8"/>
              </w:rPr>
            </w:pPr>
          </w:p>
        </w:tc>
        <w:tc>
          <w:tcPr>
            <w:tcW w:w="6946" w:type="dxa"/>
            <w:gridSpan w:val="9"/>
          </w:tcPr>
          <w:p w14:paraId="28D2DD78" w14:textId="77777777" w:rsidR="00377ED2" w:rsidRDefault="00377ED2" w:rsidP="00BB66BF">
            <w:pPr>
              <w:pStyle w:val="CRCoverPage"/>
              <w:spacing w:after="0"/>
              <w:rPr>
                <w:noProof/>
                <w:sz w:val="8"/>
                <w:szCs w:val="8"/>
              </w:rPr>
            </w:pPr>
          </w:p>
        </w:tc>
      </w:tr>
      <w:tr w:rsidR="00377ED2" w14:paraId="5666B436" w14:textId="77777777" w:rsidTr="00BB66BF">
        <w:tc>
          <w:tcPr>
            <w:tcW w:w="2694" w:type="dxa"/>
            <w:gridSpan w:val="2"/>
            <w:tcBorders>
              <w:top w:val="single" w:sz="4" w:space="0" w:color="auto"/>
              <w:left w:val="single" w:sz="4" w:space="0" w:color="auto"/>
            </w:tcBorders>
          </w:tcPr>
          <w:p w14:paraId="2393BD6F" w14:textId="77777777" w:rsidR="00377ED2" w:rsidRDefault="00377ED2" w:rsidP="00BB6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31A5F06" w:rsidR="00377ED2" w:rsidRDefault="00AC3543" w:rsidP="003513F0">
            <w:pPr>
              <w:pStyle w:val="CRCoverPage"/>
              <w:spacing w:after="0"/>
              <w:rPr>
                <w:noProof/>
              </w:rPr>
            </w:pPr>
            <w:r w:rsidRPr="00AC3543">
              <w:rPr>
                <w:noProof/>
              </w:rPr>
              <w:t>4.2.2.2.3</w:t>
            </w:r>
          </w:p>
        </w:tc>
      </w:tr>
      <w:tr w:rsidR="00377ED2" w14:paraId="41C15A8C" w14:textId="77777777" w:rsidTr="00BB66BF">
        <w:tc>
          <w:tcPr>
            <w:tcW w:w="2694" w:type="dxa"/>
            <w:gridSpan w:val="2"/>
            <w:tcBorders>
              <w:left w:val="single" w:sz="4" w:space="0" w:color="auto"/>
            </w:tcBorders>
          </w:tcPr>
          <w:p w14:paraId="3D1C4D5D" w14:textId="77777777" w:rsidR="00377ED2" w:rsidRDefault="00377ED2" w:rsidP="00BB6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BB66BF">
            <w:pPr>
              <w:pStyle w:val="CRCoverPage"/>
              <w:spacing w:after="0"/>
              <w:rPr>
                <w:noProof/>
                <w:sz w:val="8"/>
                <w:szCs w:val="8"/>
              </w:rPr>
            </w:pPr>
          </w:p>
        </w:tc>
      </w:tr>
      <w:tr w:rsidR="00377ED2" w14:paraId="537D0350" w14:textId="77777777" w:rsidTr="00BB66BF">
        <w:tc>
          <w:tcPr>
            <w:tcW w:w="2694" w:type="dxa"/>
            <w:gridSpan w:val="2"/>
            <w:tcBorders>
              <w:left w:val="single" w:sz="4" w:space="0" w:color="auto"/>
            </w:tcBorders>
          </w:tcPr>
          <w:p w14:paraId="31BB78FD" w14:textId="77777777" w:rsidR="00377ED2" w:rsidRDefault="00377ED2" w:rsidP="00BB6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BB6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BB6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BB6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BB66BF">
            <w:pPr>
              <w:pStyle w:val="CRCoverPage"/>
              <w:spacing w:after="0"/>
              <w:ind w:left="99"/>
              <w:rPr>
                <w:noProof/>
              </w:rPr>
            </w:pPr>
          </w:p>
        </w:tc>
      </w:tr>
      <w:tr w:rsidR="00377ED2" w14:paraId="63C95304" w14:textId="77777777" w:rsidTr="00BB66BF">
        <w:tc>
          <w:tcPr>
            <w:tcW w:w="2694" w:type="dxa"/>
            <w:gridSpan w:val="2"/>
            <w:tcBorders>
              <w:left w:val="single" w:sz="4" w:space="0" w:color="auto"/>
            </w:tcBorders>
          </w:tcPr>
          <w:p w14:paraId="7DF50128" w14:textId="77777777" w:rsidR="00377ED2" w:rsidRDefault="00377ED2" w:rsidP="00BB6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BB6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BB6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BB66BF">
            <w:pPr>
              <w:pStyle w:val="CRCoverPage"/>
              <w:spacing w:after="0"/>
              <w:ind w:left="99"/>
              <w:rPr>
                <w:noProof/>
              </w:rPr>
            </w:pPr>
            <w:r>
              <w:rPr>
                <w:noProof/>
              </w:rPr>
              <w:t xml:space="preserve">TS/TR ... CR ... </w:t>
            </w:r>
          </w:p>
        </w:tc>
      </w:tr>
      <w:tr w:rsidR="00377ED2" w14:paraId="659399D3" w14:textId="77777777" w:rsidTr="00BB66BF">
        <w:tc>
          <w:tcPr>
            <w:tcW w:w="2694" w:type="dxa"/>
            <w:gridSpan w:val="2"/>
            <w:tcBorders>
              <w:left w:val="single" w:sz="4" w:space="0" w:color="auto"/>
            </w:tcBorders>
          </w:tcPr>
          <w:p w14:paraId="3D82B2DE" w14:textId="77777777" w:rsidR="00377ED2" w:rsidRDefault="00377ED2" w:rsidP="00BB6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BB6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BB6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BB66BF">
            <w:pPr>
              <w:pStyle w:val="CRCoverPage"/>
              <w:spacing w:after="0"/>
              <w:ind w:left="99"/>
              <w:rPr>
                <w:noProof/>
              </w:rPr>
            </w:pPr>
            <w:r>
              <w:rPr>
                <w:noProof/>
              </w:rPr>
              <w:t xml:space="preserve">TS/TR ... CR ... </w:t>
            </w:r>
          </w:p>
        </w:tc>
      </w:tr>
      <w:tr w:rsidR="00377ED2" w14:paraId="0C46F16A" w14:textId="77777777" w:rsidTr="00BB66BF">
        <w:tc>
          <w:tcPr>
            <w:tcW w:w="2694" w:type="dxa"/>
            <w:gridSpan w:val="2"/>
            <w:tcBorders>
              <w:left w:val="single" w:sz="4" w:space="0" w:color="auto"/>
            </w:tcBorders>
          </w:tcPr>
          <w:p w14:paraId="6A811C1A" w14:textId="77777777" w:rsidR="00377ED2" w:rsidRDefault="00377ED2" w:rsidP="00BB6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BB6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BB6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BB6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BB66BF">
            <w:pPr>
              <w:pStyle w:val="CRCoverPage"/>
              <w:spacing w:after="0"/>
              <w:ind w:left="99"/>
              <w:rPr>
                <w:noProof/>
              </w:rPr>
            </w:pPr>
            <w:r>
              <w:rPr>
                <w:noProof/>
              </w:rPr>
              <w:t xml:space="preserve">TS/TR ... CR ... </w:t>
            </w:r>
          </w:p>
        </w:tc>
      </w:tr>
      <w:tr w:rsidR="00377ED2" w14:paraId="4E279B3E" w14:textId="77777777" w:rsidTr="00BB66BF">
        <w:tc>
          <w:tcPr>
            <w:tcW w:w="2694" w:type="dxa"/>
            <w:gridSpan w:val="2"/>
            <w:tcBorders>
              <w:left w:val="single" w:sz="4" w:space="0" w:color="auto"/>
            </w:tcBorders>
          </w:tcPr>
          <w:p w14:paraId="18A817AC" w14:textId="77777777" w:rsidR="00377ED2" w:rsidRDefault="00377ED2" w:rsidP="00BB6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BB66BF">
            <w:pPr>
              <w:pStyle w:val="CRCoverPage"/>
              <w:spacing w:after="0"/>
              <w:rPr>
                <w:noProof/>
              </w:rPr>
            </w:pPr>
          </w:p>
        </w:tc>
      </w:tr>
      <w:tr w:rsidR="00377ED2" w14:paraId="39ABF16E" w14:textId="77777777" w:rsidTr="00BB66BF">
        <w:tc>
          <w:tcPr>
            <w:tcW w:w="2694" w:type="dxa"/>
            <w:gridSpan w:val="2"/>
            <w:tcBorders>
              <w:left w:val="single" w:sz="4" w:space="0" w:color="auto"/>
              <w:bottom w:val="single" w:sz="4" w:space="0" w:color="auto"/>
            </w:tcBorders>
          </w:tcPr>
          <w:p w14:paraId="607B7BE7" w14:textId="77777777" w:rsidR="00377ED2" w:rsidRDefault="00377ED2" w:rsidP="00BB6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BB66BF">
            <w:pPr>
              <w:pStyle w:val="CRCoverPage"/>
              <w:spacing w:after="0"/>
              <w:ind w:left="100"/>
              <w:rPr>
                <w:noProof/>
              </w:rPr>
            </w:pPr>
          </w:p>
        </w:tc>
      </w:tr>
      <w:tr w:rsidR="00377ED2" w:rsidRPr="008863B9" w14:paraId="0A644355" w14:textId="77777777" w:rsidTr="00BB66BF">
        <w:tc>
          <w:tcPr>
            <w:tcW w:w="2694" w:type="dxa"/>
            <w:gridSpan w:val="2"/>
            <w:tcBorders>
              <w:top w:val="single" w:sz="4" w:space="0" w:color="auto"/>
              <w:bottom w:val="single" w:sz="4" w:space="0" w:color="auto"/>
            </w:tcBorders>
          </w:tcPr>
          <w:p w14:paraId="1459DB9C" w14:textId="77777777" w:rsidR="00377ED2" w:rsidRPr="008863B9" w:rsidRDefault="00377ED2" w:rsidP="00BB6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64AB08F" w14:textId="77777777" w:rsidR="00377ED2" w:rsidRPr="008863B9" w:rsidRDefault="00377ED2" w:rsidP="00BB66BF">
            <w:pPr>
              <w:pStyle w:val="CRCoverPage"/>
              <w:spacing w:after="0"/>
              <w:ind w:left="100"/>
              <w:rPr>
                <w:noProof/>
                <w:sz w:val="8"/>
                <w:szCs w:val="8"/>
              </w:rPr>
            </w:pPr>
          </w:p>
        </w:tc>
      </w:tr>
      <w:tr w:rsidR="00377ED2" w14:paraId="451E61C6" w14:textId="77777777" w:rsidTr="00BB6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BB6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BB6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footerReference w:type="default" r:id="rId13"/>
          <w:footnotePr>
            <w:numRestart w:val="eachSect"/>
          </w:footnotePr>
          <w:pgSz w:w="11907" w:h="16840" w:code="9"/>
          <w:pgMar w:top="1418" w:right="1134" w:bottom="1134" w:left="1134" w:header="680" w:footer="567" w:gutter="0"/>
          <w:cols w:space="720"/>
        </w:sectPr>
      </w:pPr>
    </w:p>
    <w:p w14:paraId="213D1C47" w14:textId="0E6534D3" w:rsidR="00E17A38" w:rsidRDefault="00A262C5" w:rsidP="0020755B">
      <w:pPr>
        <w:jc w:val="center"/>
        <w:rPr>
          <w:color w:val="FF0000"/>
          <w:sz w:val="28"/>
          <w:szCs w:val="28"/>
          <w:lang w:eastAsia="zh-CN"/>
        </w:rPr>
      </w:pPr>
      <w:r w:rsidRPr="0020755B">
        <w:rPr>
          <w:rFonts w:hint="eastAsia"/>
          <w:color w:val="FF0000"/>
          <w:sz w:val="28"/>
          <w:szCs w:val="28"/>
          <w:lang w:eastAsia="zh-CN"/>
        </w:rPr>
        <w:lastRenderedPageBreak/>
        <w:t>*</w:t>
      </w:r>
      <w:r w:rsidRPr="0020755B">
        <w:rPr>
          <w:color w:val="FF0000"/>
          <w:sz w:val="28"/>
          <w:szCs w:val="28"/>
          <w:lang w:eastAsia="zh-CN"/>
        </w:rPr>
        <w:t>*************Start of Change****************</w:t>
      </w:r>
    </w:p>
    <w:p w14:paraId="7BAD1E11" w14:textId="77777777" w:rsidR="0020755B" w:rsidRPr="00050CA8" w:rsidRDefault="0020755B" w:rsidP="0020755B">
      <w:pPr>
        <w:pStyle w:val="5"/>
      </w:pPr>
      <w:bookmarkStart w:id="3" w:name="_Toc19183545"/>
      <w:r w:rsidRPr="00050CA8">
        <w:t>4.2.2.2.3</w:t>
      </w:r>
      <w:r w:rsidRPr="00050CA8">
        <w:tab/>
        <w:t>Registration with AMF re-allocation</w:t>
      </w:r>
      <w:bookmarkEnd w:id="3"/>
    </w:p>
    <w:p w14:paraId="3B675CA6" w14:textId="77777777" w:rsidR="0020755B" w:rsidRPr="00050CA8" w:rsidRDefault="0020755B" w:rsidP="0020755B">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075A2A7E" w14:textId="77777777" w:rsidR="0020755B" w:rsidRDefault="0020755B" w:rsidP="0020755B">
      <w:pPr>
        <w:pStyle w:val="TH"/>
      </w:pPr>
      <w:r>
        <w:object w:dxaOrig="9639" w:dyaOrig="11371" w14:anchorId="107BE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568.7pt" o:ole="">
            <v:imagedata r:id="rId14" o:title=""/>
          </v:shape>
          <o:OLEObject Type="Embed" ProgID="Word.Picture.8" ShapeID="_x0000_i1025" DrawAspect="Content" ObjectID="_1632904444" r:id="rId15"/>
        </w:object>
      </w:r>
    </w:p>
    <w:p w14:paraId="291CE39D" w14:textId="77777777" w:rsidR="0020755B" w:rsidRPr="00050CA8" w:rsidRDefault="0020755B" w:rsidP="0020755B">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5454CE95" w14:textId="77777777" w:rsidR="0020755B" w:rsidRPr="00050CA8" w:rsidRDefault="0020755B" w:rsidP="0020755B">
      <w:pPr>
        <w:rPr>
          <w:lang w:eastAsia="ko-KR"/>
        </w:rPr>
      </w:pPr>
      <w:r w:rsidRPr="00050CA8">
        <w:rPr>
          <w:lang w:eastAsia="ko-KR"/>
        </w:rPr>
        <w:t>The initial AMF and the target AMF register their capability at the NRF.</w:t>
      </w:r>
    </w:p>
    <w:p w14:paraId="54860E15" w14:textId="77777777" w:rsidR="0020755B" w:rsidRPr="00050CA8" w:rsidRDefault="0020755B" w:rsidP="0020755B">
      <w:pPr>
        <w:pStyle w:val="B1"/>
      </w:pPr>
      <w:r w:rsidRPr="00050CA8">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35D7214F" w14:textId="77777777" w:rsidR="0020755B" w:rsidRPr="00050CA8" w:rsidRDefault="0020755B" w:rsidP="0020755B">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192599D6" w14:textId="77777777" w:rsidR="0020755B" w:rsidRDefault="0020755B" w:rsidP="0020755B">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528B5AD1" w14:textId="77777777" w:rsidR="0020755B" w:rsidRPr="00050CA8" w:rsidRDefault="0020755B" w:rsidP="0020755B">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4727E6FB" w14:textId="77777777" w:rsidR="0020755B" w:rsidRPr="008260F8" w:rsidRDefault="0020755B" w:rsidP="0020755B">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60D509F7" w14:textId="77777777" w:rsidR="0020755B" w:rsidRPr="00225B2A" w:rsidRDefault="0020755B" w:rsidP="0020755B">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67EC4050" w14:textId="77777777" w:rsidR="0020755B" w:rsidRPr="00050CA8" w:rsidRDefault="0020755B" w:rsidP="0020755B">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D6C395E" w14:textId="77777777" w:rsidR="0020755B" w:rsidRPr="00050CA8" w:rsidRDefault="0020755B" w:rsidP="0020755B">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6BE1B219" w14:textId="77777777" w:rsidR="0020755B" w:rsidRPr="00050CA8" w:rsidRDefault="0020755B" w:rsidP="0020755B">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4C7A5919" w14:textId="77777777" w:rsidR="0020755B" w:rsidRPr="00050CA8" w:rsidRDefault="0020755B" w:rsidP="0020755B">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0CB90334" w14:textId="77777777" w:rsidR="0020755B" w:rsidRPr="00225B2A" w:rsidRDefault="0020755B" w:rsidP="0020755B">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0BCA3AE" w14:textId="51FD117D" w:rsidR="0020755B" w:rsidRPr="00050CA8" w:rsidRDefault="0020755B" w:rsidP="0020755B">
      <w:pPr>
        <w:pStyle w:val="NO"/>
      </w:pPr>
      <w:r w:rsidRPr="00050CA8">
        <w:rPr>
          <w:rFonts w:eastAsia="宋体"/>
        </w:rPr>
        <w:t>NOTE</w:t>
      </w:r>
      <w:ins w:id="4" w:author="Huawei-zfq1" w:date="2019-10-17T18:44:00Z">
        <w:r w:rsidR="00D45021">
          <w:rPr>
            <w:rFonts w:eastAsia="宋体"/>
          </w:rPr>
          <w:t xml:space="preserve"> 1</w:t>
        </w:r>
      </w:ins>
      <w:r w:rsidRPr="00050CA8">
        <w:rPr>
          <w:rFonts w:eastAsia="宋体"/>
        </w:rPr>
        <w:t>:</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4FE0101E" w14:textId="77777777" w:rsidR="0020755B" w:rsidRPr="00050CA8" w:rsidRDefault="0020755B" w:rsidP="0020755B">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61D73ACB" w14:textId="77777777" w:rsidR="0020755B" w:rsidRPr="00050CA8" w:rsidRDefault="0020755B" w:rsidP="0020755B">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18F76D2B" w14:textId="77777777" w:rsidR="0020755B" w:rsidRPr="00050CA8" w:rsidRDefault="0020755B" w:rsidP="0020755B">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6723C1EB" w14:textId="77777777" w:rsidR="0020755B" w:rsidRPr="00050CA8" w:rsidRDefault="0020755B" w:rsidP="0020755B">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61D33028" w14:textId="77777777" w:rsidR="0020755B" w:rsidRPr="00050CA8" w:rsidRDefault="0020755B" w:rsidP="0020755B">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7DEB5BEC" w14:textId="77777777" w:rsidR="0020755B" w:rsidRPr="00050CA8" w:rsidRDefault="0020755B" w:rsidP="0020755B">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221B27BB" w14:textId="4B56C634" w:rsidR="004C33AE" w:rsidRDefault="004C33AE" w:rsidP="004C33AE">
      <w:pPr>
        <w:pStyle w:val="B1"/>
        <w:ind w:firstLine="0"/>
        <w:rPr>
          <w:ins w:id="5" w:author="Huawei-zfq1" w:date="2019-10-17T18:39:00Z"/>
        </w:rPr>
      </w:pPr>
      <w:ins w:id="6" w:author="作者">
        <w:r>
          <w:t xml:space="preserve">If the security association has been established between the UE and initial AMF, to avoid </w:t>
        </w:r>
      </w:ins>
      <w:ins w:id="7" w:author="Huawei-zfq1" w:date="2019-10-18T10:34:00Z">
        <w:r w:rsidR="009C5377">
          <w:t>a</w:t>
        </w:r>
      </w:ins>
      <w:ins w:id="8" w:author="作者">
        <w:r>
          <w:t xml:space="preserve"> registration failure</w:t>
        </w:r>
      </w:ins>
      <w:ins w:id="9" w:author="Huawei-zfq1" w:date="2019-10-17T19:32:00Z">
        <w:r w:rsidR="00B03376">
          <w:t>,</w:t>
        </w:r>
      </w:ins>
      <w:ins w:id="10" w:author="作者">
        <w:r>
          <w:t xml:space="preserv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2E5840A9" w14:textId="087C232F" w:rsidR="003C6BCB" w:rsidRPr="003C6BCB" w:rsidRDefault="003C6BCB" w:rsidP="00D45021">
      <w:pPr>
        <w:pStyle w:val="NO"/>
        <w:rPr>
          <w:ins w:id="11" w:author="Huawei-zfq1" w:date="2019-10-18T08:20:00Z"/>
          <w:rFonts w:eastAsia="Malgun Gothic"/>
          <w:lang w:eastAsia="ko-KR"/>
        </w:rPr>
      </w:pPr>
      <w:ins w:id="12" w:author="Huawei-zfq1" w:date="2019-10-18T08:20:00Z">
        <w:r>
          <w:rPr>
            <w:rFonts w:eastAsia="Malgun Gothic" w:hint="eastAsia"/>
            <w:lang w:eastAsia="ko-KR"/>
          </w:rPr>
          <w:t>N</w:t>
        </w:r>
        <w:r>
          <w:rPr>
            <w:rFonts w:eastAsia="Malgun Gothic"/>
            <w:lang w:eastAsia="ko-KR"/>
          </w:rPr>
          <w:t xml:space="preserve">OTE 2:  </w:t>
        </w:r>
      </w:ins>
      <w:ins w:id="13" w:author="Huawei-zfq1" w:date="2019-10-18T08:25:00Z">
        <w:r>
          <w:rPr>
            <w:rFonts w:eastAsia="Malgun Gothic"/>
            <w:lang w:eastAsia="ko-KR"/>
          </w:rPr>
          <w:t>T</w:t>
        </w:r>
      </w:ins>
      <w:ins w:id="14" w:author="Huawei-zfq1" w:date="2019-10-18T08:20:00Z">
        <w:r>
          <w:rPr>
            <w:rFonts w:eastAsia="Malgun Gothic"/>
            <w:lang w:eastAsia="ko-KR"/>
          </w:rPr>
          <w:t xml:space="preserve">he security context in the initial </w:t>
        </w:r>
      </w:ins>
      <w:ins w:id="15" w:author="Huawei-zfq1" w:date="2019-10-18T08:22:00Z">
        <w:r>
          <w:rPr>
            <w:rFonts w:eastAsia="Malgun Gothic"/>
            <w:lang w:eastAsia="ko-KR"/>
          </w:rPr>
          <w:t xml:space="preserve">AMF </w:t>
        </w:r>
      </w:ins>
      <w:ins w:id="16" w:author="Huawei-zfq1" w:date="2019-10-18T11:45:00Z">
        <w:r w:rsidR="003A19DB">
          <w:rPr>
            <w:rFonts w:eastAsia="Malgun Gothic"/>
            <w:lang w:eastAsia="ko-KR"/>
          </w:rPr>
          <w:t>is</w:t>
        </w:r>
      </w:ins>
      <w:ins w:id="17" w:author="Huawei-zfq1" w:date="2019-10-18T08:22:00Z">
        <w:r>
          <w:rPr>
            <w:rFonts w:eastAsia="Malgun Gothic"/>
            <w:lang w:eastAsia="ko-KR"/>
          </w:rPr>
          <w:t xml:space="preserve"> not transferred to the target AMF</w:t>
        </w:r>
      </w:ins>
      <w:ins w:id="18" w:author="Huawei-zfq1" w:date="2019-10-18T08:24:00Z">
        <w:r>
          <w:rPr>
            <w:rFonts w:eastAsia="Malgun Gothic"/>
            <w:lang w:eastAsia="ko-KR"/>
          </w:rPr>
          <w:t xml:space="preserve"> if </w:t>
        </w:r>
        <w:r w:rsidRPr="003C6BCB">
          <w:rPr>
            <w:rFonts w:eastAsia="Malgun Gothic"/>
            <w:lang w:eastAsia="ko-KR"/>
          </w:rPr>
          <w:t>initial AMF forward the NAS message to the target AMF via (R</w:t>
        </w:r>
        <w:proofErr w:type="gramStart"/>
        <w:r w:rsidRPr="003C6BCB">
          <w:rPr>
            <w:rFonts w:eastAsia="Malgun Gothic"/>
            <w:lang w:eastAsia="ko-KR"/>
          </w:rPr>
          <w:t>)AN</w:t>
        </w:r>
      </w:ins>
      <w:proofErr w:type="gramEnd"/>
      <w:ins w:id="19" w:author="Huawei-zfq1" w:date="2019-10-18T08:59:00Z">
        <w:r w:rsidR="00B46691">
          <w:rPr>
            <w:rFonts w:eastAsia="Malgun Gothic"/>
            <w:lang w:eastAsia="ko-KR"/>
          </w:rPr>
          <w:t>. I</w:t>
        </w:r>
      </w:ins>
      <w:ins w:id="20" w:author="Huawei-zfq1" w:date="2019-10-18T09:00:00Z">
        <w:r w:rsidR="00B46691">
          <w:rPr>
            <w:rFonts w:eastAsia="Malgun Gothic"/>
            <w:lang w:eastAsia="ko-KR"/>
          </w:rPr>
          <w:t>n this case the UE reject</w:t>
        </w:r>
      </w:ins>
      <w:ins w:id="21" w:author="Huawei-zfq1" w:date="2019-10-18T09:03:00Z">
        <w:r w:rsidR="00B46691">
          <w:rPr>
            <w:rFonts w:eastAsia="Malgun Gothic"/>
            <w:lang w:eastAsia="ko-KR"/>
          </w:rPr>
          <w:t>s</w:t>
        </w:r>
      </w:ins>
      <w:ins w:id="22" w:author="Huawei-zfq1" w:date="2019-10-18T09:00:00Z">
        <w:r w:rsidR="00B46691">
          <w:rPr>
            <w:rFonts w:eastAsia="Malgun Gothic"/>
            <w:lang w:eastAsia="ko-KR"/>
          </w:rPr>
          <w:t xml:space="preserve"> the NAS message sent from target AMF</w:t>
        </w:r>
      </w:ins>
      <w:ins w:id="23" w:author="Huawei-zfq1" w:date="2019-10-18T09:03:00Z">
        <w:r w:rsidR="00B46691">
          <w:rPr>
            <w:rFonts w:eastAsia="Malgun Gothic"/>
            <w:lang w:eastAsia="ko-KR"/>
          </w:rPr>
          <w:t xml:space="preserve"> as</w:t>
        </w:r>
      </w:ins>
      <w:ins w:id="24" w:author="Huawei-zfq1" w:date="2019-10-18T09:00:00Z">
        <w:r w:rsidR="00B46691">
          <w:rPr>
            <w:rFonts w:eastAsia="Malgun Gothic"/>
            <w:lang w:eastAsia="ko-KR"/>
          </w:rPr>
          <w:t xml:space="preserve"> the security context in the UE and </w:t>
        </w:r>
      </w:ins>
      <w:ins w:id="25" w:author="Huawei-zfq1" w:date="2019-10-18T08:20:00Z">
        <w:r>
          <w:rPr>
            <w:rFonts w:eastAsia="Malgun Gothic"/>
            <w:lang w:eastAsia="ko-KR"/>
          </w:rPr>
          <w:t xml:space="preserve">target </w:t>
        </w:r>
      </w:ins>
      <w:ins w:id="26" w:author="Huawei-zfq1" w:date="2019-10-18T09:00:00Z">
        <w:r w:rsidR="00B46691">
          <w:rPr>
            <w:rFonts w:eastAsia="Malgun Gothic"/>
            <w:lang w:eastAsia="ko-KR"/>
          </w:rPr>
          <w:t>AMF</w:t>
        </w:r>
      </w:ins>
      <w:ins w:id="27" w:author="Huawei-zfq1" w:date="2019-10-18T08:20:00Z">
        <w:r>
          <w:rPr>
            <w:rFonts w:eastAsia="Malgun Gothic"/>
            <w:lang w:eastAsia="ko-KR"/>
          </w:rPr>
          <w:t xml:space="preserve"> are not </w:t>
        </w:r>
      </w:ins>
      <w:ins w:id="28" w:author="Huawei-zfq1" w:date="2019-10-18T09:10:00Z">
        <w:r w:rsidR="00373673">
          <w:rPr>
            <w:rFonts w:eastAsia="Malgun Gothic"/>
            <w:lang w:eastAsia="ko-KR"/>
          </w:rPr>
          <w:t>synchronized</w:t>
        </w:r>
      </w:ins>
      <w:ins w:id="29" w:author="Huawei-zfq1" w:date="2019-10-18T08:21:00Z">
        <w:r>
          <w:rPr>
            <w:rFonts w:eastAsia="Malgun Gothic"/>
            <w:lang w:eastAsia="ko-KR"/>
          </w:rPr>
          <w:t xml:space="preserve">. </w:t>
        </w:r>
      </w:ins>
    </w:p>
    <w:p w14:paraId="09AAA7B4" w14:textId="669D1E26" w:rsidR="00D45021" w:rsidRPr="00050CA8" w:rsidRDefault="00D45021" w:rsidP="00D45021">
      <w:pPr>
        <w:pStyle w:val="NO"/>
        <w:rPr>
          <w:lang w:eastAsia="zh-CN"/>
        </w:rPr>
      </w:pPr>
      <w:ins w:id="30" w:author="Huawei-zfq1" w:date="2019-10-17T18:44:00Z">
        <w:r w:rsidRPr="00D45021">
          <w:rPr>
            <w:lang w:eastAsia="ko-KR"/>
          </w:rPr>
          <w:t xml:space="preserve">NOTE </w:t>
        </w:r>
      </w:ins>
      <w:ins w:id="31" w:author="Huawei-zfq1" w:date="2019-10-18T09:02:00Z">
        <w:r w:rsidR="00B46691">
          <w:rPr>
            <w:lang w:eastAsia="ko-KR"/>
          </w:rPr>
          <w:t>3</w:t>
        </w:r>
      </w:ins>
      <w:ins w:id="32" w:author="Huawei-zfq1" w:date="2019-10-17T18:44:00Z">
        <w:r w:rsidRPr="00D45021">
          <w:rPr>
            <w:lang w:eastAsia="ko-KR"/>
          </w:rPr>
          <w:t>:</w:t>
        </w:r>
        <w:r w:rsidRPr="00D45021">
          <w:rPr>
            <w:lang w:eastAsia="ko-KR"/>
          </w:rPr>
          <w:tab/>
        </w:r>
      </w:ins>
      <w:ins w:id="33" w:author="Huawei-zfq1" w:date="2019-10-18T08:19:00Z">
        <w:r w:rsidR="00812349">
          <w:rPr>
            <w:lang w:eastAsia="ko-KR"/>
          </w:rPr>
          <w:t>Network</w:t>
        </w:r>
      </w:ins>
      <w:ins w:id="34" w:author="Huawei-zfq1" w:date="2019-10-17T19:42:00Z">
        <w:r w:rsidR="00B03376" w:rsidRPr="00B03376">
          <w:rPr>
            <w:lang w:eastAsia="ko-KR"/>
          </w:rPr>
          <w:t xml:space="preserve"> slice isolatio</w:t>
        </w:r>
        <w:r w:rsidR="00B03376">
          <w:rPr>
            <w:lang w:eastAsia="ko-KR"/>
          </w:rPr>
          <w:t xml:space="preserve">n cannot be </w:t>
        </w:r>
      </w:ins>
      <w:ins w:id="35" w:author="Huawei-zfq1" w:date="2019-10-18T11:45:00Z">
        <w:r w:rsidR="003A19DB">
          <w:rPr>
            <w:lang w:eastAsia="ko-KR"/>
          </w:rPr>
          <w:t xml:space="preserve">completely </w:t>
        </w:r>
      </w:ins>
      <w:ins w:id="36" w:author="Huawei-zfq1" w:date="2019-10-18T08:19:00Z">
        <w:r w:rsidR="00812349">
          <w:rPr>
            <w:lang w:eastAsia="ko-KR"/>
          </w:rPr>
          <w:t>maintain</w:t>
        </w:r>
      </w:ins>
      <w:ins w:id="37" w:author="Huawei-zfq1" w:date="2019-10-17T19:42:00Z">
        <w:r w:rsidR="00B03376">
          <w:rPr>
            <w:lang w:eastAsia="ko-KR"/>
          </w:rPr>
          <w:t>ed in case the AMF reallocation is executed by step 7(A).</w:t>
        </w:r>
      </w:ins>
    </w:p>
    <w:p w14:paraId="4932746E" w14:textId="74C75048" w:rsidR="0020755B" w:rsidRDefault="004C33AE" w:rsidP="0094715E">
      <w:pPr>
        <w:pStyle w:val="B1"/>
        <w:tabs>
          <w:tab w:val="left" w:pos="4253"/>
        </w:tabs>
        <w:rPr>
          <w:lang w:eastAsia="ko-KR"/>
        </w:rPr>
      </w:pPr>
      <w:r>
        <w:rPr>
          <w:lang w:eastAsia="ko-KR"/>
        </w:rPr>
        <w:tab/>
      </w:r>
      <w:r w:rsidR="0020755B" w:rsidRPr="00050CA8">
        <w:rPr>
          <w:lang w:eastAsia="ko-KR"/>
        </w:rPr>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38" w:author="作者">
        <w:r w:rsidR="0094715E">
          <w:rPr>
            <w:lang w:eastAsia="ko-KR"/>
          </w:rPr>
          <w:t xml:space="preserve"> unless the security association has been established between the UE and initial AMF</w:t>
        </w:r>
      </w:ins>
      <w:r w:rsidR="0020755B" w:rsidRPr="00050CA8">
        <w:rPr>
          <w:lang w:eastAsia="ko-KR"/>
        </w:rPr>
        <w:t>; the Allowed NSSAI and the AMF Set are included to enable the (R)AN to select the target AMF</w:t>
      </w:r>
      <w:r w:rsidR="0020755B">
        <w:rPr>
          <w:lang w:eastAsia="ko-KR"/>
        </w:rPr>
        <w:t xml:space="preserve"> as described in TS 23.501 [2] clause 6.3.5</w:t>
      </w:r>
      <w:r w:rsidR="0020755B" w:rsidRPr="00050CA8">
        <w:rPr>
          <w:lang w:eastAsia="ko-KR"/>
        </w:rPr>
        <w:t>.</w:t>
      </w:r>
    </w:p>
    <w:p w14:paraId="2FA97801" w14:textId="77777777" w:rsidR="0020755B" w:rsidRPr="00050CA8" w:rsidRDefault="0020755B" w:rsidP="0020755B">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136D8240" w14:textId="77777777" w:rsidR="0020755B" w:rsidRDefault="0020755B" w:rsidP="0020755B">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6B2A9A74" w14:textId="77777777" w:rsidR="0020755B" w:rsidRPr="006F7C09" w:rsidRDefault="0020755B" w:rsidP="0020755B">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75AD475D" w14:textId="77777777" w:rsidR="0020755B" w:rsidRPr="0020755B" w:rsidRDefault="0020755B" w:rsidP="0020755B">
      <w:pPr>
        <w:jc w:val="center"/>
        <w:rPr>
          <w:color w:val="FF0000"/>
          <w:sz w:val="28"/>
          <w:szCs w:val="28"/>
          <w:lang w:eastAsia="zh-CN"/>
        </w:rPr>
      </w:pPr>
    </w:p>
    <w:p w14:paraId="0E1A49DE" w14:textId="5EF022B9" w:rsidR="00A262C5" w:rsidRPr="0020755B" w:rsidRDefault="00A262C5" w:rsidP="0020755B">
      <w:pPr>
        <w:jc w:val="center"/>
        <w:rPr>
          <w:color w:val="FF0000"/>
          <w:sz w:val="28"/>
          <w:szCs w:val="28"/>
          <w:lang w:eastAsia="zh-CN"/>
        </w:rPr>
      </w:pPr>
      <w:r w:rsidRPr="0020755B">
        <w:rPr>
          <w:color w:val="FF0000"/>
          <w:sz w:val="28"/>
          <w:szCs w:val="28"/>
          <w:lang w:eastAsia="zh-CN"/>
        </w:rPr>
        <w:t>*******************End of Change****************</w:t>
      </w:r>
    </w:p>
    <w:p w14:paraId="09DA1A85" w14:textId="77777777" w:rsidR="00FA2B9B" w:rsidRDefault="00FA2B9B">
      <w:pPr>
        <w:rPr>
          <w:noProof/>
        </w:rPr>
      </w:pPr>
    </w:p>
    <w:sectPr w:rsidR="00FA2B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B31BF" w14:textId="77777777" w:rsidR="00FA0199" w:rsidRDefault="00FA0199">
      <w:r>
        <w:separator/>
      </w:r>
    </w:p>
  </w:endnote>
  <w:endnote w:type="continuationSeparator" w:id="0">
    <w:p w14:paraId="64F1759A" w14:textId="77777777" w:rsidR="00FA0199" w:rsidRDefault="00FA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E6767" w14:textId="48B148C8" w:rsidR="00C93581" w:rsidRDefault="000F6DF2">
    <w:pPr>
      <w:pStyle w:val="a9"/>
    </w:pPr>
    <w:r>
      <w:rPr>
        <w:lang w:val="en-US" w:eastAsia="zh-CN"/>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9E254" w14:textId="77777777" w:rsidR="00FA0199" w:rsidRDefault="00FA0199">
      <w:r>
        <w:separator/>
      </w:r>
    </w:p>
  </w:footnote>
  <w:footnote w:type="continuationSeparator" w:id="0">
    <w:p w14:paraId="684BC071" w14:textId="77777777" w:rsidR="00FA0199" w:rsidRDefault="00FA0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123A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225E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F267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61"/>
    <w:rsid w:val="000176D7"/>
    <w:rsid w:val="00022E4A"/>
    <w:rsid w:val="000239A8"/>
    <w:rsid w:val="00024D51"/>
    <w:rsid w:val="0002782E"/>
    <w:rsid w:val="0005542A"/>
    <w:rsid w:val="00082B41"/>
    <w:rsid w:val="00090641"/>
    <w:rsid w:val="00096E8E"/>
    <w:rsid w:val="000A6394"/>
    <w:rsid w:val="000A7242"/>
    <w:rsid w:val="000A7DD8"/>
    <w:rsid w:val="000B7FED"/>
    <w:rsid w:val="000C038A"/>
    <w:rsid w:val="000C0736"/>
    <w:rsid w:val="000C6598"/>
    <w:rsid w:val="000C7E25"/>
    <w:rsid w:val="000D33D4"/>
    <w:rsid w:val="000F6DF2"/>
    <w:rsid w:val="00100EF3"/>
    <w:rsid w:val="00106A55"/>
    <w:rsid w:val="0011197F"/>
    <w:rsid w:val="0012302E"/>
    <w:rsid w:val="00124D11"/>
    <w:rsid w:val="0012670A"/>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3768"/>
    <w:rsid w:val="001E41F3"/>
    <w:rsid w:val="001E4541"/>
    <w:rsid w:val="001F0BB7"/>
    <w:rsid w:val="0020755B"/>
    <w:rsid w:val="002075EA"/>
    <w:rsid w:val="0021180A"/>
    <w:rsid w:val="00213D96"/>
    <w:rsid w:val="0026004D"/>
    <w:rsid w:val="002640DD"/>
    <w:rsid w:val="00275D12"/>
    <w:rsid w:val="00284A39"/>
    <w:rsid w:val="00284FEB"/>
    <w:rsid w:val="002860C4"/>
    <w:rsid w:val="002A53FB"/>
    <w:rsid w:val="002B5741"/>
    <w:rsid w:val="00305409"/>
    <w:rsid w:val="00325C1C"/>
    <w:rsid w:val="003449CC"/>
    <w:rsid w:val="003513F0"/>
    <w:rsid w:val="003609EF"/>
    <w:rsid w:val="0036231A"/>
    <w:rsid w:val="00373673"/>
    <w:rsid w:val="00374DD4"/>
    <w:rsid w:val="00377ED2"/>
    <w:rsid w:val="00392FEC"/>
    <w:rsid w:val="00397D16"/>
    <w:rsid w:val="003A19DB"/>
    <w:rsid w:val="003B3895"/>
    <w:rsid w:val="003B7CF6"/>
    <w:rsid w:val="003C6BCB"/>
    <w:rsid w:val="003D037E"/>
    <w:rsid w:val="003D638F"/>
    <w:rsid w:val="003E1A36"/>
    <w:rsid w:val="003E5438"/>
    <w:rsid w:val="003E6484"/>
    <w:rsid w:val="003E769B"/>
    <w:rsid w:val="00404026"/>
    <w:rsid w:val="00410371"/>
    <w:rsid w:val="004136AA"/>
    <w:rsid w:val="00420125"/>
    <w:rsid w:val="00422FB6"/>
    <w:rsid w:val="004242F1"/>
    <w:rsid w:val="00446529"/>
    <w:rsid w:val="00446F1C"/>
    <w:rsid w:val="004542DC"/>
    <w:rsid w:val="00454777"/>
    <w:rsid w:val="00461280"/>
    <w:rsid w:val="004B75B7"/>
    <w:rsid w:val="004C33AE"/>
    <w:rsid w:val="004C6C5A"/>
    <w:rsid w:val="004D5FF5"/>
    <w:rsid w:val="004E5704"/>
    <w:rsid w:val="005108B6"/>
    <w:rsid w:val="0051580D"/>
    <w:rsid w:val="0052682A"/>
    <w:rsid w:val="005307F7"/>
    <w:rsid w:val="00543118"/>
    <w:rsid w:val="0054658B"/>
    <w:rsid w:val="00547111"/>
    <w:rsid w:val="00572415"/>
    <w:rsid w:val="0057496C"/>
    <w:rsid w:val="0057610A"/>
    <w:rsid w:val="00583044"/>
    <w:rsid w:val="00592D74"/>
    <w:rsid w:val="00595EF1"/>
    <w:rsid w:val="00596B92"/>
    <w:rsid w:val="005B1D35"/>
    <w:rsid w:val="005E2C44"/>
    <w:rsid w:val="005E78FC"/>
    <w:rsid w:val="0062083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521B"/>
    <w:rsid w:val="007977A8"/>
    <w:rsid w:val="007A3949"/>
    <w:rsid w:val="007B512A"/>
    <w:rsid w:val="007C2097"/>
    <w:rsid w:val="007C238D"/>
    <w:rsid w:val="007D3396"/>
    <w:rsid w:val="007D6A07"/>
    <w:rsid w:val="007E7105"/>
    <w:rsid w:val="007F5A44"/>
    <w:rsid w:val="007F7259"/>
    <w:rsid w:val="008040A8"/>
    <w:rsid w:val="00812349"/>
    <w:rsid w:val="00822FC0"/>
    <w:rsid w:val="0082675E"/>
    <w:rsid w:val="008279FA"/>
    <w:rsid w:val="00827A68"/>
    <w:rsid w:val="00831F27"/>
    <w:rsid w:val="00846868"/>
    <w:rsid w:val="008502B7"/>
    <w:rsid w:val="00851FA4"/>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4715E"/>
    <w:rsid w:val="0094722D"/>
    <w:rsid w:val="00950C0B"/>
    <w:rsid w:val="009741EA"/>
    <w:rsid w:val="009777D9"/>
    <w:rsid w:val="009802EA"/>
    <w:rsid w:val="00984529"/>
    <w:rsid w:val="00991B88"/>
    <w:rsid w:val="00994083"/>
    <w:rsid w:val="009A5753"/>
    <w:rsid w:val="009A579D"/>
    <w:rsid w:val="009C5377"/>
    <w:rsid w:val="009C7BFE"/>
    <w:rsid w:val="009D694D"/>
    <w:rsid w:val="009E3297"/>
    <w:rsid w:val="009F734F"/>
    <w:rsid w:val="00A0414A"/>
    <w:rsid w:val="00A246B6"/>
    <w:rsid w:val="00A262C5"/>
    <w:rsid w:val="00A31120"/>
    <w:rsid w:val="00A32A02"/>
    <w:rsid w:val="00A47E70"/>
    <w:rsid w:val="00A50CF0"/>
    <w:rsid w:val="00A67EB4"/>
    <w:rsid w:val="00A708E5"/>
    <w:rsid w:val="00A7671C"/>
    <w:rsid w:val="00A83C6B"/>
    <w:rsid w:val="00A901E9"/>
    <w:rsid w:val="00A9610E"/>
    <w:rsid w:val="00AA2CBC"/>
    <w:rsid w:val="00AB3DA0"/>
    <w:rsid w:val="00AB58B1"/>
    <w:rsid w:val="00AC3450"/>
    <w:rsid w:val="00AC3543"/>
    <w:rsid w:val="00AC412C"/>
    <w:rsid w:val="00AC5820"/>
    <w:rsid w:val="00AD1CD8"/>
    <w:rsid w:val="00AD1E8F"/>
    <w:rsid w:val="00AE2CAF"/>
    <w:rsid w:val="00B03376"/>
    <w:rsid w:val="00B176E6"/>
    <w:rsid w:val="00B258BB"/>
    <w:rsid w:val="00B315CB"/>
    <w:rsid w:val="00B31BF3"/>
    <w:rsid w:val="00B40C12"/>
    <w:rsid w:val="00B4476E"/>
    <w:rsid w:val="00B46691"/>
    <w:rsid w:val="00B51FC2"/>
    <w:rsid w:val="00B67B97"/>
    <w:rsid w:val="00B820B2"/>
    <w:rsid w:val="00B84F13"/>
    <w:rsid w:val="00B968C8"/>
    <w:rsid w:val="00B97974"/>
    <w:rsid w:val="00BA3EC5"/>
    <w:rsid w:val="00BA51D9"/>
    <w:rsid w:val="00BB5DFC"/>
    <w:rsid w:val="00BB66BF"/>
    <w:rsid w:val="00BC77F7"/>
    <w:rsid w:val="00BD279D"/>
    <w:rsid w:val="00BD6BB8"/>
    <w:rsid w:val="00BE0E19"/>
    <w:rsid w:val="00C06DA2"/>
    <w:rsid w:val="00C133B8"/>
    <w:rsid w:val="00C235AB"/>
    <w:rsid w:val="00C35D37"/>
    <w:rsid w:val="00C44C0A"/>
    <w:rsid w:val="00C66BA2"/>
    <w:rsid w:val="00C822D9"/>
    <w:rsid w:val="00C93581"/>
    <w:rsid w:val="00C93D72"/>
    <w:rsid w:val="00C95985"/>
    <w:rsid w:val="00CA2C46"/>
    <w:rsid w:val="00CA377B"/>
    <w:rsid w:val="00CC05C5"/>
    <w:rsid w:val="00CC5026"/>
    <w:rsid w:val="00CC5251"/>
    <w:rsid w:val="00CC68D0"/>
    <w:rsid w:val="00CD4F5C"/>
    <w:rsid w:val="00CD54FB"/>
    <w:rsid w:val="00CE1027"/>
    <w:rsid w:val="00D00425"/>
    <w:rsid w:val="00D03F9A"/>
    <w:rsid w:val="00D06D51"/>
    <w:rsid w:val="00D24991"/>
    <w:rsid w:val="00D318E3"/>
    <w:rsid w:val="00D43008"/>
    <w:rsid w:val="00D45021"/>
    <w:rsid w:val="00D50255"/>
    <w:rsid w:val="00D708B3"/>
    <w:rsid w:val="00D74376"/>
    <w:rsid w:val="00D744E1"/>
    <w:rsid w:val="00DA2738"/>
    <w:rsid w:val="00DA64F4"/>
    <w:rsid w:val="00DC0886"/>
    <w:rsid w:val="00DC60C4"/>
    <w:rsid w:val="00DD562C"/>
    <w:rsid w:val="00DD69A8"/>
    <w:rsid w:val="00DE34CF"/>
    <w:rsid w:val="00E0491F"/>
    <w:rsid w:val="00E13F3D"/>
    <w:rsid w:val="00E17A38"/>
    <w:rsid w:val="00E22C21"/>
    <w:rsid w:val="00E34898"/>
    <w:rsid w:val="00E810E0"/>
    <w:rsid w:val="00E947D8"/>
    <w:rsid w:val="00EA7D76"/>
    <w:rsid w:val="00EB09B7"/>
    <w:rsid w:val="00EC3D78"/>
    <w:rsid w:val="00ED346E"/>
    <w:rsid w:val="00ED57CF"/>
    <w:rsid w:val="00ED69D9"/>
    <w:rsid w:val="00EE12FD"/>
    <w:rsid w:val="00EE17ED"/>
    <w:rsid w:val="00EE7D7C"/>
    <w:rsid w:val="00F25D98"/>
    <w:rsid w:val="00F2665E"/>
    <w:rsid w:val="00F300FB"/>
    <w:rsid w:val="00F4019B"/>
    <w:rsid w:val="00F66865"/>
    <w:rsid w:val="00F6788A"/>
    <w:rsid w:val="00F77801"/>
    <w:rsid w:val="00F856CD"/>
    <w:rsid w:val="00F9250B"/>
    <w:rsid w:val="00F964EA"/>
    <w:rsid w:val="00F96FBD"/>
    <w:rsid w:val="00FA0199"/>
    <w:rsid w:val="00FA2B9B"/>
    <w:rsid w:val="00FA361E"/>
    <w:rsid w:val="00FB6386"/>
    <w:rsid w:val="00FC0277"/>
    <w:rsid w:val="00FC27CB"/>
    <w:rsid w:val="00FD01C2"/>
    <w:rsid w:val="00FE33A4"/>
    <w:rsid w:val="00FF1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2A33A0"/>
  <w15:docId w15:val="{DEA619F6-3D3B-4C72-AABC-85171BA6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FCE96-0BBD-4D96-95B1-367097ED8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1835</Words>
  <Characters>9892</Characters>
  <Application>Microsoft Office Word</Application>
  <DocSecurity>0</DocSecurity>
  <Lines>82</Lines>
  <Paragraphs>23</Paragraphs>
  <ScaleCrop>false</ScaleCrop>
  <Company/>
  <LinksUpToDate>false</LinksUpToDate>
  <CharactersWithSpaces>11704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2</cp:revision>
  <dcterms:created xsi:type="dcterms:W3CDTF">2019-10-18T09:46:00Z</dcterms:created>
  <dcterms:modified xsi:type="dcterms:W3CDTF">2019-10-18T09:46:00Z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(3)a3usebESbdJrKZUxzhHKYB3Me6bI81AotnLM1p0J02wwGVg9X0+JRlcK+TcretC/l6MmeLtD
onsHmO0CuvGI/1eRzju3yMfTT7PDO6Exp9O9TblfTur/+LUrzPJgLggQi5L9Ft7GPWbSFWr8
DAmngTKDKWWGswbRxwxhyRcnt9NWb9jbTbXZdTA/dXfq+Z1dTeR6Z6R6eAv3LOSaLkmAgTpQ
4KmBA/vf/kZfPpCAyP</vt:lpwstr>
  </property>
  <property fmtid="{D5CDD505-2E9C-101B-9397-08002B2CF9AE}" pid="3" name="_2015_ms_pID_7253431">
    <vt:lpwstr>R3LpEvdepVFQmvCwI2mBwTjBF43h0a+oHqsiPEiOIPYZ1Hk3nEJdS5
Jn6+aF3nmtuU1fcpKIENXb1IDLnggQicrRxzFQolP3noYLd7tNLqTaIDwaEB15CicBrI+kTN
JfxpMNU1VUR+GMstL//JfnQFfSXZTiFkemCZDCXNYnKwkIyk0hLyAuO0cVkTkGf/vZlbxaxI
amext2SNvbPjuUKt4m1MZExbfNylJ7MHZZ12</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1571331806</vt:lpwstr>
  </property>
</Properties>
</file>